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CE" w:rsidRPr="00446F1B" w:rsidRDefault="000A2AF0">
      <w:pPr>
        <w:spacing w:after="0" w:line="10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1B">
        <w:rPr>
          <w:rFonts w:ascii="Times New Roman" w:hAnsi="Times New Roman" w:cs="Times New Roman"/>
          <w:b/>
          <w:sz w:val="28"/>
          <w:szCs w:val="28"/>
        </w:rPr>
        <w:t>Требования к организации и проведению школьного этапа</w:t>
      </w:r>
    </w:p>
    <w:p w:rsidR="00162FCE" w:rsidRDefault="00446F1B">
      <w:pPr>
        <w:spacing w:after="0" w:line="10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0A2AF0" w:rsidRPr="00446F1B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 по немецкому языку</w:t>
      </w:r>
    </w:p>
    <w:p w:rsidR="00446F1B" w:rsidRPr="00446F1B" w:rsidRDefault="00446F1B">
      <w:pPr>
        <w:spacing w:after="0" w:line="10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2018-2019 учебном году.</w:t>
      </w:r>
    </w:p>
    <w:p w:rsidR="00162FCE" w:rsidRPr="00446F1B" w:rsidRDefault="00162FCE">
      <w:pPr>
        <w:spacing w:after="0" w:line="10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FCE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1B">
        <w:rPr>
          <w:rFonts w:ascii="Times New Roman" w:hAnsi="Times New Roman" w:cs="Times New Roman"/>
          <w:b/>
          <w:sz w:val="28"/>
          <w:szCs w:val="28"/>
        </w:rPr>
        <w:t>1. Принципы составления олимпиадных заданий и формирования комплектов олимпиадных заданий.</w:t>
      </w:r>
    </w:p>
    <w:p w:rsidR="00446F1B" w:rsidRPr="00446F1B" w:rsidRDefault="00446F1B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1B">
        <w:rPr>
          <w:rFonts w:ascii="Times New Roman" w:hAnsi="Times New Roman" w:cs="Times New Roman"/>
          <w:color w:val="000000"/>
          <w:sz w:val="28"/>
          <w:szCs w:val="28"/>
        </w:rPr>
        <w:t xml:space="preserve">Школьный этап всероссийской олимпиады по немецкому языку проводятся с использованием единого комплекта заданий для каждой группы участников по трем возрастным группам (5-6, 7-8 и 9-11 классы). 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1B">
        <w:rPr>
          <w:rFonts w:ascii="Times New Roman" w:hAnsi="Times New Roman" w:cs="Times New Roman"/>
          <w:color w:val="000000"/>
          <w:sz w:val="28"/>
          <w:szCs w:val="28"/>
        </w:rPr>
        <w:t xml:space="preserve"> При подготовке заданий школьного этапа учитывается ряд факторов: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1B">
        <w:rPr>
          <w:rFonts w:ascii="Times New Roman" w:hAnsi="Times New Roman" w:cs="Times New Roman"/>
          <w:color w:val="000000"/>
          <w:sz w:val="28"/>
          <w:szCs w:val="28"/>
        </w:rPr>
        <w:t xml:space="preserve"> - сочетание заданий разного типа и уровня сложности; 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1B">
        <w:rPr>
          <w:rFonts w:ascii="Times New Roman" w:hAnsi="Times New Roman" w:cs="Times New Roman"/>
          <w:color w:val="000000"/>
          <w:sz w:val="28"/>
          <w:szCs w:val="28"/>
        </w:rPr>
        <w:t>- обеспечение комплексного характера проверки коммуникативной компетенции участников;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1B">
        <w:rPr>
          <w:rFonts w:ascii="Times New Roman" w:hAnsi="Times New Roman" w:cs="Times New Roman"/>
          <w:color w:val="000000"/>
          <w:sz w:val="28"/>
          <w:szCs w:val="28"/>
        </w:rPr>
        <w:t>- методически и технологически корректное составление заданий конкурсов;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1B">
        <w:rPr>
          <w:rFonts w:ascii="Times New Roman" w:hAnsi="Times New Roman" w:cs="Times New Roman"/>
          <w:color w:val="000000"/>
          <w:sz w:val="28"/>
          <w:szCs w:val="28"/>
        </w:rPr>
        <w:t>- придание этим заданиям новизны и творческой направленности.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Содержание задания по конкурсу «Чтение / </w:t>
      </w:r>
      <w:proofErr w:type="spellStart"/>
      <w:r w:rsidRPr="00446F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Leseverstehen</w:t>
      </w:r>
      <w:proofErr w:type="spellEnd"/>
      <w:r w:rsidRPr="00446F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 </w:t>
      </w:r>
      <w:r w:rsidRPr="00446F1B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проверку того, в какой степени участники олимпиады владеют рецептивными умениями и навыками содержательного анализа немецких письменных текстов различных типов, тематика которых связана с повседневной, общественной и личной жизнью молодежи. 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1B">
        <w:rPr>
          <w:rFonts w:ascii="Times New Roman" w:hAnsi="Times New Roman" w:cs="Times New Roman"/>
          <w:color w:val="000000"/>
          <w:sz w:val="28"/>
          <w:szCs w:val="28"/>
        </w:rPr>
        <w:t xml:space="preserve">Задание по чтению включает две части. В первой части лучше всего предложить оригинальный текст о проблемах школьников в немецкоязычных странах и 5 вопросов, предполагающих поиск соответствия или несоответствия какого-либо высказывания фразе в тексте, а также установление того, упоминается ли в тексте данная информация вообще. Основная трудность в выполнении этого задания обычно связана как раз с наличием в задании этого варианта выбора – </w:t>
      </w:r>
      <w:proofErr w:type="spellStart"/>
      <w:r w:rsidRPr="00446F1B">
        <w:rPr>
          <w:rFonts w:ascii="Times New Roman" w:hAnsi="Times New Roman" w:cs="Times New Roman"/>
          <w:color w:val="000000"/>
          <w:sz w:val="28"/>
          <w:szCs w:val="28"/>
        </w:rPr>
        <w:t>stehtnichtimText</w:t>
      </w:r>
      <w:proofErr w:type="spellEnd"/>
      <w:r w:rsidRPr="00446F1B">
        <w:rPr>
          <w:rFonts w:ascii="Times New Roman" w:hAnsi="Times New Roman" w:cs="Times New Roman"/>
          <w:color w:val="000000"/>
          <w:sz w:val="28"/>
          <w:szCs w:val="28"/>
        </w:rPr>
        <w:t xml:space="preserve">. Поэтому для обучающихся в 5-6 классах рекомендуется включать облегченные вопросы, чтобы не провоцировать боязни данного задания; несколько усложнить его можно для учащихся 7-8 классов; в полной мере сложности это задание должны сделать только учащиеся старших классов. Вторая часть предлагает найти подходящее продолжение для пяти предложений, составляющих в совокупности связный текст, также как правило, посвященный жизни школьников в странах немецкого языка. Первое предложение должно быть уже снабжено правильным ответом (оно нумеруется как нулевое). Мы предложили бы ограничиться пятью  вариантами по количеству предложений, не имеющих продолжения. В качестве подсказок при выборе правильного варианта – особенно для учащихся 5-6 классов – могут служить союзы, пунктуация, формы глагола, приставки и пр. В целом за это задание участники школьного этапа могут набрать 10 баллов. 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F1B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наиболее сложных конкурсов на олимпиаде является </w:t>
      </w:r>
      <w:r w:rsidR="00446F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="00446F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  <w:r w:rsidRPr="00446F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proofErr w:type="spellStart"/>
      <w:r w:rsidRPr="00446F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Hörverstehen</w:t>
      </w:r>
      <w:proofErr w:type="spellEnd"/>
      <w:r w:rsidRPr="00446F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», </w:t>
      </w:r>
      <w:r w:rsidRPr="00446F1B">
        <w:rPr>
          <w:rFonts w:ascii="Times New Roman" w:hAnsi="Times New Roman" w:cs="Times New Roman"/>
          <w:color w:val="000000"/>
          <w:sz w:val="28"/>
          <w:szCs w:val="28"/>
        </w:rPr>
        <w:t xml:space="preserve">что связано с тем, что </w:t>
      </w:r>
      <w:proofErr w:type="spellStart"/>
      <w:r w:rsidRPr="00446F1B">
        <w:rPr>
          <w:rFonts w:ascii="Times New Roman" w:hAnsi="Times New Roman" w:cs="Times New Roman"/>
          <w:color w:val="000000"/>
          <w:sz w:val="28"/>
          <w:szCs w:val="28"/>
        </w:rPr>
        <w:t>аудитивные</w:t>
      </w:r>
      <w:proofErr w:type="spellEnd"/>
      <w:r w:rsidRPr="00446F1B">
        <w:rPr>
          <w:rFonts w:ascii="Times New Roman" w:hAnsi="Times New Roman" w:cs="Times New Roman"/>
          <w:color w:val="000000"/>
          <w:sz w:val="28"/>
          <w:szCs w:val="28"/>
        </w:rPr>
        <w:t xml:space="preserve"> навыки вырабатываются у школьников достаточно долго и формируются с </w:t>
      </w:r>
      <w:r w:rsidRPr="00446F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опозданием относительно других языковых и речевых компетенций. Поэтому при составлении этого задания необходимо ориентироваться на то, что участники Олимпиады должны в основном понимать на слух выдержанное в естественном темпе сообщение повседневного, общественно-политического или бытового характера, связанного с немецкой молодежной тематикой. При этом они должны уметь выделять главную и второстепенную информацию в предъявленной им аудиозаписи. Для учащихся 5-6 классов достаточно небольшого </w:t>
      </w:r>
      <w:proofErr w:type="spellStart"/>
      <w:r w:rsidRPr="00446F1B">
        <w:rPr>
          <w:rFonts w:ascii="Times New Roman" w:hAnsi="Times New Roman" w:cs="Times New Roman"/>
          <w:color w:val="000000"/>
          <w:sz w:val="28"/>
          <w:szCs w:val="28"/>
        </w:rPr>
        <w:t>аудиофрагмента</w:t>
      </w:r>
      <w:proofErr w:type="spellEnd"/>
      <w:r w:rsidRPr="00446F1B">
        <w:rPr>
          <w:rFonts w:ascii="Times New Roman" w:hAnsi="Times New Roman" w:cs="Times New Roman"/>
          <w:color w:val="000000"/>
          <w:sz w:val="28"/>
          <w:szCs w:val="28"/>
        </w:rPr>
        <w:t xml:space="preserve"> до 1 -1.5 минут, для учащихся 7-8 классов – до 2-2,5 минут. Учащиеся 9-11 классов могут прослушать </w:t>
      </w:r>
      <w:proofErr w:type="spellStart"/>
      <w:r w:rsidRPr="00446F1B">
        <w:rPr>
          <w:rFonts w:ascii="Times New Roman" w:hAnsi="Times New Roman" w:cs="Times New Roman"/>
          <w:color w:val="000000"/>
          <w:sz w:val="28"/>
          <w:szCs w:val="28"/>
        </w:rPr>
        <w:t>аудиотекст</w:t>
      </w:r>
      <w:proofErr w:type="spellEnd"/>
      <w:r w:rsidRPr="00446F1B">
        <w:rPr>
          <w:rFonts w:ascii="Times New Roman" w:hAnsi="Times New Roman" w:cs="Times New Roman"/>
          <w:color w:val="000000"/>
          <w:sz w:val="28"/>
          <w:szCs w:val="28"/>
        </w:rPr>
        <w:t xml:space="preserve"> длительностью до 3 минут. Кроме того, на школьном этапе нецелесообразно излишне усложнять задания, включать в их формулировки незнакомые или неактивные лексемы и выражения. </w:t>
      </w:r>
      <w:r w:rsidRPr="00446F1B">
        <w:rPr>
          <w:rFonts w:ascii="Times New Roman" w:hAnsi="Times New Roman" w:cs="Times New Roman"/>
          <w:sz w:val="28"/>
          <w:szCs w:val="28"/>
        </w:rPr>
        <w:t xml:space="preserve"> Участникам олимпиады предлагаются  пять высказываний относительно содержания </w:t>
      </w:r>
      <w:proofErr w:type="spellStart"/>
      <w:r w:rsidRPr="00446F1B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Pr="00446F1B">
        <w:rPr>
          <w:rFonts w:ascii="Times New Roman" w:hAnsi="Times New Roman" w:cs="Times New Roman"/>
          <w:sz w:val="28"/>
          <w:szCs w:val="28"/>
        </w:rPr>
        <w:t xml:space="preserve">. Задача учащихся - выбрать верный ответ из предлагаемых трёх вариантов: верно, неверно, не упоминается в тексте. Необходимо обязательно дать время участникам познакомиться со всем заданием целиком, всеми вопросами и вариантами ответов на них до его прослушивания (в течение 2-3 минут), предоставить им возможность обдумать варианты после первого прослушивания (также в течение 2-3 минут), а затем предъявить </w:t>
      </w:r>
      <w:proofErr w:type="spellStart"/>
      <w:r w:rsidRPr="00446F1B">
        <w:rPr>
          <w:rFonts w:ascii="Times New Roman" w:hAnsi="Times New Roman" w:cs="Times New Roman"/>
          <w:sz w:val="28"/>
          <w:szCs w:val="28"/>
        </w:rPr>
        <w:t>аудиотекст</w:t>
      </w:r>
      <w:proofErr w:type="spellEnd"/>
      <w:r w:rsidRPr="00446F1B">
        <w:rPr>
          <w:rFonts w:ascii="Times New Roman" w:hAnsi="Times New Roman" w:cs="Times New Roman"/>
          <w:sz w:val="28"/>
          <w:szCs w:val="28"/>
        </w:rPr>
        <w:t xml:space="preserve"> повторно. После окончания прослушивания участникам школьного этапа предоставляется возможность перенести ответы в бланки (2 минуты). Это задание может быть оценено максимально в 5 баллов. 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F1B">
        <w:rPr>
          <w:rFonts w:ascii="Times New Roman" w:hAnsi="Times New Roman" w:cs="Times New Roman"/>
          <w:b/>
          <w:sz w:val="28"/>
          <w:szCs w:val="28"/>
        </w:rPr>
        <w:t xml:space="preserve">Содержание задания для конкурса «Лексико-грамматический тест / </w:t>
      </w:r>
      <w:proofErr w:type="spellStart"/>
      <w:r w:rsidRPr="00446F1B">
        <w:rPr>
          <w:rFonts w:ascii="Times New Roman" w:hAnsi="Times New Roman" w:cs="Times New Roman"/>
          <w:b/>
          <w:sz w:val="28"/>
          <w:szCs w:val="28"/>
        </w:rPr>
        <w:t>LexikalischgrammatischeAufgabe</w:t>
      </w:r>
      <w:proofErr w:type="spellEnd"/>
      <w:r w:rsidRPr="00446F1B">
        <w:rPr>
          <w:rFonts w:ascii="Times New Roman" w:hAnsi="Times New Roman" w:cs="Times New Roman"/>
          <w:b/>
          <w:sz w:val="28"/>
          <w:szCs w:val="28"/>
        </w:rPr>
        <w:t>»</w:t>
      </w:r>
      <w:r w:rsidRPr="00446F1B">
        <w:rPr>
          <w:rFonts w:ascii="Times New Roman" w:hAnsi="Times New Roman" w:cs="Times New Roman"/>
          <w:sz w:val="28"/>
          <w:szCs w:val="28"/>
        </w:rPr>
        <w:t xml:space="preserve"> в первую очередь имеет целью проверку лексических и грамматических умений и навыков участников Олимпиады, их способности узнавать и понимать основные лексико-грамматические единицы немецкого языка в письменном тексте, а также умения выбирать, распознавать и использовать нужные лексико-грамматические единицы, адекватные коммуникативной задаче (или ситуации общения). Эти компетенции проверяются непременно на целостных текстах, в которые при составлении задания вносятся пропуски. Предполагается два этапа работы с текстом задания: на первом этапе участникам предлагается выбрать из списка вариантов одну лексему для каждого пропуска, обозначенного цифрами 1-5 (в списке задается избыточное количество вариантов, рекомендуем на школьном этапе ограничиться 5 вариантами в зависимости от возрастной группы участников); на втором этапе нужно вставить по смыслу грамматический элемент (союз, глагол в правильной форме, предлог, артикль и т.п.), в пробелы, обозначенные буквами A-L, однако варианты для данного этапа уже не предлагаются, а должны быть найдены участниками самостоятельно. Соотношение между двумя частями задания предметно-методические комиссии устанавливают самостоятельно, к примеру, 5/5. В целом предлагается заполнить 10 пропусков в оригинальном тексте. Это задание может быть оценено максимально в 10 баллов. 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F1B">
        <w:rPr>
          <w:rFonts w:ascii="Times New Roman" w:hAnsi="Times New Roman" w:cs="Times New Roman"/>
          <w:b/>
          <w:sz w:val="28"/>
          <w:szCs w:val="28"/>
        </w:rPr>
        <w:t xml:space="preserve">Конкурс «Письмо / </w:t>
      </w:r>
      <w:proofErr w:type="spellStart"/>
      <w:r w:rsidRPr="00446F1B">
        <w:rPr>
          <w:rFonts w:ascii="Times New Roman" w:hAnsi="Times New Roman" w:cs="Times New Roman"/>
          <w:b/>
          <w:sz w:val="28"/>
          <w:szCs w:val="28"/>
        </w:rPr>
        <w:t>Schreiben</w:t>
      </w:r>
      <w:proofErr w:type="spellEnd"/>
      <w:r w:rsidRPr="00446F1B">
        <w:rPr>
          <w:rFonts w:ascii="Times New Roman" w:hAnsi="Times New Roman" w:cs="Times New Roman"/>
          <w:b/>
          <w:sz w:val="28"/>
          <w:szCs w:val="28"/>
        </w:rPr>
        <w:t>»</w:t>
      </w:r>
      <w:r w:rsidRPr="00446F1B">
        <w:rPr>
          <w:rFonts w:ascii="Times New Roman" w:hAnsi="Times New Roman" w:cs="Times New Roman"/>
          <w:sz w:val="28"/>
          <w:szCs w:val="28"/>
        </w:rPr>
        <w:t xml:space="preserve"> предполагает творческое задание, ориентированное на проверку письменной речи участников Олимпиады, </w:t>
      </w:r>
      <w:r w:rsidRPr="00446F1B">
        <w:rPr>
          <w:rFonts w:ascii="Times New Roman" w:hAnsi="Times New Roman" w:cs="Times New Roman"/>
          <w:sz w:val="28"/>
          <w:szCs w:val="28"/>
        </w:rPr>
        <w:lastRenderedPageBreak/>
        <w:t xml:space="preserve">уровня их речевой культуры, умения уйти от шаблонности и штампов, способности спонтанно и </w:t>
      </w:r>
      <w:proofErr w:type="spellStart"/>
      <w:r w:rsidRPr="00446F1B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Pr="00446F1B">
        <w:rPr>
          <w:rFonts w:ascii="Times New Roman" w:hAnsi="Times New Roman" w:cs="Times New Roman"/>
          <w:sz w:val="28"/>
          <w:szCs w:val="28"/>
        </w:rPr>
        <w:t xml:space="preserve"> решить поставленную перед ними задачу. Одновременно проверяется умение участников анализировать прочитанное и аргументировать свою точку зрения по предложенной тематике. Традиционно это задание выглядит как необычная, оригинальная история, в которой опущена середина. Минимальный объем сочинения на школьном этапе в возрастной группе 9-11 </w:t>
      </w:r>
      <w:proofErr w:type="spellStart"/>
      <w:r w:rsidRPr="00446F1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46F1B">
        <w:rPr>
          <w:rFonts w:ascii="Times New Roman" w:hAnsi="Times New Roman" w:cs="Times New Roman"/>
          <w:sz w:val="28"/>
          <w:szCs w:val="28"/>
        </w:rPr>
        <w:t xml:space="preserve">.  – 200 слов, 7-8 </w:t>
      </w:r>
      <w:proofErr w:type="spellStart"/>
      <w:r w:rsidRPr="00446F1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46F1B">
        <w:rPr>
          <w:rFonts w:ascii="Times New Roman" w:hAnsi="Times New Roman" w:cs="Times New Roman"/>
          <w:sz w:val="28"/>
          <w:szCs w:val="28"/>
        </w:rPr>
        <w:t xml:space="preserve">.- 100 слов, 5-6 </w:t>
      </w:r>
      <w:proofErr w:type="spellStart"/>
      <w:r w:rsidRPr="00446F1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46F1B">
        <w:rPr>
          <w:rFonts w:ascii="Times New Roman" w:hAnsi="Times New Roman" w:cs="Times New Roman"/>
          <w:sz w:val="28"/>
          <w:szCs w:val="28"/>
        </w:rPr>
        <w:t xml:space="preserve"> -50 слов. Это задание может быть оценено максимально в 20 баллов. 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Style w:val="Bodytext2"/>
          <w:rFonts w:eastAsia="SimSun"/>
          <w:color w:val="000000"/>
          <w:sz w:val="28"/>
          <w:szCs w:val="28"/>
        </w:rPr>
      </w:pPr>
      <w:r w:rsidRPr="00446F1B">
        <w:rPr>
          <w:rFonts w:ascii="Times New Roman" w:hAnsi="Times New Roman" w:cs="Times New Roman"/>
          <w:b/>
          <w:sz w:val="28"/>
          <w:szCs w:val="28"/>
        </w:rPr>
        <w:t>Лингвострановедческая викторина (</w:t>
      </w:r>
      <w:proofErr w:type="spellStart"/>
      <w:r w:rsidRPr="00446F1B">
        <w:rPr>
          <w:rFonts w:ascii="Times New Roman" w:hAnsi="Times New Roman" w:cs="Times New Roman"/>
          <w:b/>
          <w:sz w:val="28"/>
          <w:szCs w:val="28"/>
        </w:rPr>
        <w:t>Landeskunde</w:t>
      </w:r>
      <w:proofErr w:type="spellEnd"/>
      <w:r w:rsidRPr="00446F1B">
        <w:rPr>
          <w:rFonts w:ascii="Times New Roman" w:hAnsi="Times New Roman" w:cs="Times New Roman"/>
          <w:b/>
          <w:sz w:val="28"/>
          <w:szCs w:val="28"/>
        </w:rPr>
        <w:t>)</w:t>
      </w:r>
      <w:r w:rsidRPr="00446F1B">
        <w:rPr>
          <w:rFonts w:ascii="Times New Roman" w:hAnsi="Times New Roman" w:cs="Times New Roman"/>
          <w:sz w:val="28"/>
          <w:szCs w:val="28"/>
        </w:rPr>
        <w:t xml:space="preserve"> предусматривает выбор одного из нескольких вариантов ответов на 10 вопросов. Это задание может быть оценено максимально в 10 баллов. </w:t>
      </w:r>
      <w:r w:rsidRPr="00446F1B">
        <w:rPr>
          <w:rStyle w:val="Bodytext2"/>
          <w:rFonts w:eastAsia="SimSun"/>
          <w:color w:val="000000"/>
          <w:sz w:val="28"/>
          <w:szCs w:val="28"/>
        </w:rPr>
        <w:t xml:space="preserve">В 2018/2019 учебном году задание по </w:t>
      </w:r>
      <w:proofErr w:type="spellStart"/>
      <w:r w:rsidRPr="00446F1B">
        <w:rPr>
          <w:rStyle w:val="Bodytext2"/>
          <w:rFonts w:eastAsia="SimSun"/>
          <w:color w:val="000000"/>
          <w:sz w:val="28"/>
          <w:szCs w:val="28"/>
        </w:rPr>
        <w:t>лингвострановедению</w:t>
      </w:r>
      <w:proofErr w:type="spellEnd"/>
      <w:r w:rsidRPr="00446F1B">
        <w:rPr>
          <w:rStyle w:val="Bodytext2"/>
          <w:rFonts w:eastAsia="SimSun"/>
          <w:color w:val="000000"/>
          <w:sz w:val="28"/>
          <w:szCs w:val="28"/>
        </w:rPr>
        <w:t xml:space="preserve"> будут включать две части: 1) вопросы о выдающихся немецких химиках и их вкладе в современное научное знание; 2) вопросы, связанные с биографией и деятельностью </w:t>
      </w:r>
      <w:proofErr w:type="spellStart"/>
      <w:r w:rsidRPr="00446F1B">
        <w:rPr>
          <w:rStyle w:val="Bodytext2"/>
          <w:rFonts w:eastAsia="SimSun"/>
          <w:color w:val="000000"/>
          <w:sz w:val="28"/>
          <w:szCs w:val="28"/>
        </w:rPr>
        <w:t>Гессен-Дармштадтских</w:t>
      </w:r>
      <w:proofErr w:type="spellEnd"/>
      <w:r w:rsidRPr="00446F1B">
        <w:rPr>
          <w:rStyle w:val="Bodytext2"/>
          <w:rFonts w:eastAsia="SimSun"/>
          <w:color w:val="000000"/>
          <w:sz w:val="28"/>
          <w:szCs w:val="28"/>
        </w:rPr>
        <w:t xml:space="preserve"> принцесс, имевших отношение к России . Это задание может быть оценено максимально в 10 баллов. 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Style w:val="Bodytext2"/>
          <w:rFonts w:eastAsia="SimSun"/>
          <w:color w:val="000000"/>
          <w:sz w:val="28"/>
          <w:szCs w:val="28"/>
        </w:rPr>
      </w:pPr>
      <w:r w:rsidRPr="00446F1B">
        <w:rPr>
          <w:rStyle w:val="Bodytext2"/>
          <w:rFonts w:eastAsia="SimSun"/>
          <w:b/>
          <w:bCs/>
          <w:color w:val="000000"/>
          <w:sz w:val="28"/>
          <w:szCs w:val="28"/>
        </w:rPr>
        <w:t>Устный тур</w:t>
      </w:r>
      <w:r w:rsidRPr="00446F1B">
        <w:rPr>
          <w:rStyle w:val="Bodytext2"/>
          <w:rFonts w:eastAsia="SimSun"/>
          <w:color w:val="000000"/>
          <w:sz w:val="28"/>
          <w:szCs w:val="28"/>
        </w:rPr>
        <w:t xml:space="preserve"> предполагает  высказывание участника по определённой  теме. Для подготовки этого задания дается 15 минут, после чего  приглашают в специальные кабинеты для прослушивания.  </w:t>
      </w:r>
    </w:p>
    <w:p w:rsidR="00162FCE" w:rsidRDefault="000A2AF0">
      <w:pPr>
        <w:spacing w:after="0" w:line="100" w:lineRule="atLeast"/>
        <w:ind w:firstLine="567"/>
        <w:jc w:val="both"/>
        <w:rPr>
          <w:rStyle w:val="Bodytext2"/>
          <w:rFonts w:eastAsia="SimSun"/>
          <w:color w:val="000000"/>
          <w:sz w:val="28"/>
          <w:szCs w:val="28"/>
        </w:rPr>
      </w:pPr>
      <w:r w:rsidRPr="00446F1B">
        <w:rPr>
          <w:rStyle w:val="Bodytext2"/>
          <w:rFonts w:eastAsia="SimSun"/>
          <w:color w:val="000000"/>
          <w:sz w:val="28"/>
          <w:szCs w:val="28"/>
        </w:rPr>
        <w:t xml:space="preserve">Это задание может быть оценено максимально в 25 баллов. </w:t>
      </w:r>
    </w:p>
    <w:p w:rsidR="00446F1B" w:rsidRPr="00446F1B" w:rsidRDefault="00446F1B">
      <w:pPr>
        <w:spacing w:after="0" w:line="100" w:lineRule="atLeast"/>
        <w:ind w:firstLine="567"/>
        <w:jc w:val="both"/>
        <w:rPr>
          <w:rStyle w:val="Bodytext2"/>
          <w:rFonts w:eastAsia="SimSun"/>
          <w:color w:val="000000"/>
          <w:sz w:val="28"/>
          <w:szCs w:val="28"/>
        </w:rPr>
      </w:pP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1B">
        <w:rPr>
          <w:rFonts w:ascii="Times New Roman" w:hAnsi="Times New Roman" w:cs="Times New Roman"/>
          <w:b/>
          <w:sz w:val="28"/>
          <w:szCs w:val="28"/>
        </w:rPr>
        <w:t>2. Необходимое материально-техническое обеспечение для выполнения олимпиадных заданий.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F1B">
        <w:rPr>
          <w:rFonts w:ascii="Times New Roman" w:hAnsi="Times New Roman" w:cs="Times New Roman"/>
          <w:sz w:val="28"/>
          <w:szCs w:val="28"/>
        </w:rPr>
        <w:t xml:space="preserve">1. Во всех «рабочих» аудиториях должны быть часы, поскольку выполнение тестов требует контроля за временем. 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F1B">
        <w:rPr>
          <w:rFonts w:ascii="Times New Roman" w:hAnsi="Times New Roman" w:cs="Times New Roman"/>
          <w:sz w:val="28"/>
          <w:szCs w:val="28"/>
        </w:rPr>
        <w:t xml:space="preserve">2. Для проведения конкурса на </w:t>
      </w:r>
      <w:proofErr w:type="spellStart"/>
      <w:r w:rsidRPr="00446F1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446F1B">
        <w:rPr>
          <w:rFonts w:ascii="Times New Roman" w:hAnsi="Times New Roman" w:cs="Times New Roman"/>
          <w:sz w:val="28"/>
          <w:szCs w:val="28"/>
        </w:rPr>
        <w:t xml:space="preserve"> требуются CD или DVD проигрыватели и качественные динамики в каждой аудитории. В каждой аудитории, где проводится конкурс, должен быть свой диск с записью задания. 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F1B">
        <w:rPr>
          <w:rFonts w:ascii="Times New Roman" w:hAnsi="Times New Roman" w:cs="Times New Roman"/>
          <w:sz w:val="28"/>
          <w:szCs w:val="28"/>
        </w:rPr>
        <w:t xml:space="preserve">3. Для проведения всех прочих конкурсов письменного тура не требуется специальных технических средств. 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F1B">
        <w:rPr>
          <w:rFonts w:ascii="Times New Roman" w:hAnsi="Times New Roman" w:cs="Times New Roman"/>
          <w:sz w:val="28"/>
          <w:szCs w:val="28"/>
        </w:rPr>
        <w:t>4.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Размножать материалы заданий необходимо в формате А4 и не уменьшать формат, поскольку это существенно затрудняет выполнение заданий письменного тура и требует от участников значительных дополнительных усилий.</w:t>
      </w:r>
    </w:p>
    <w:p w:rsidR="00162FCE" w:rsidRPr="00446F1B" w:rsidRDefault="000A2AF0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 xml:space="preserve">Рекомендуемая общая продолжительность всех  конкурсов </w:t>
      </w:r>
    </w:p>
    <w:p w:rsidR="00162FCE" w:rsidRPr="00446F1B" w:rsidRDefault="000A2AF0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 xml:space="preserve">для 5-6 классов – от 45 до 60 минут </w:t>
      </w:r>
    </w:p>
    <w:p w:rsidR="00162FCE" w:rsidRPr="00446F1B" w:rsidRDefault="000A2AF0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 xml:space="preserve">для 7-8 классов – от 60 до 90 минут </w:t>
      </w:r>
    </w:p>
    <w:p w:rsidR="00162FCE" w:rsidRPr="00446F1B" w:rsidRDefault="000A2AF0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 xml:space="preserve">для 9-11 классов – от 90 до 120 минут 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1B">
        <w:rPr>
          <w:rFonts w:ascii="Times New Roman" w:hAnsi="Times New Roman" w:cs="Times New Roman"/>
          <w:b/>
          <w:sz w:val="28"/>
          <w:szCs w:val="28"/>
        </w:rPr>
        <w:lastRenderedPageBreak/>
        <w:t>3. Справочные материалы, средства связи и электронно-вычислительной техники, разрешенные к использованию во время проведения олимпиады.</w:t>
      </w:r>
    </w:p>
    <w:p w:rsidR="00162FCE" w:rsidRPr="00446F1B" w:rsidRDefault="000A2AF0">
      <w:pPr>
        <w:pStyle w:val="12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 xml:space="preserve">Участникам не разрешается брать в аудиторию бумагу, справочные материалы (словари, справочники, учебники и т.д.), мобильные телефоны, диктофоны, плейеры, планшеты и любые другие технические средства. </w:t>
      </w:r>
    </w:p>
    <w:p w:rsidR="00162FCE" w:rsidRPr="00446F1B" w:rsidRDefault="00162FC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1B">
        <w:rPr>
          <w:rFonts w:ascii="Times New Roman" w:hAnsi="Times New Roman" w:cs="Times New Roman"/>
          <w:b/>
          <w:sz w:val="28"/>
          <w:szCs w:val="28"/>
        </w:rPr>
        <w:t>4. Критерии и методики оценивания выполненных олимпиадных заданий.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F1B">
        <w:rPr>
          <w:rFonts w:ascii="Times New Roman" w:hAnsi="Times New Roman" w:cs="Times New Roman"/>
          <w:sz w:val="28"/>
          <w:szCs w:val="28"/>
        </w:rPr>
        <w:t>Каждый правильный ответ в частях "Чтение", "</w:t>
      </w:r>
      <w:proofErr w:type="spellStart"/>
      <w:r w:rsidRPr="00446F1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446F1B">
        <w:rPr>
          <w:rFonts w:ascii="Times New Roman" w:hAnsi="Times New Roman" w:cs="Times New Roman"/>
          <w:sz w:val="28"/>
          <w:szCs w:val="28"/>
        </w:rPr>
        <w:t>", "Лексико-грамматическое задание" и "</w:t>
      </w:r>
      <w:proofErr w:type="spellStart"/>
      <w:r w:rsidRPr="00446F1B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Pr="00446F1B">
        <w:rPr>
          <w:rFonts w:ascii="Times New Roman" w:hAnsi="Times New Roman" w:cs="Times New Roman"/>
          <w:sz w:val="28"/>
          <w:szCs w:val="28"/>
        </w:rPr>
        <w:t xml:space="preserve">" оценивается в один балл, итого максимальный балл по чтению- 10 баллов, по </w:t>
      </w:r>
      <w:proofErr w:type="spellStart"/>
      <w:r w:rsidRPr="00446F1B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446F1B">
        <w:rPr>
          <w:rFonts w:ascii="Times New Roman" w:hAnsi="Times New Roman" w:cs="Times New Roman"/>
          <w:sz w:val="28"/>
          <w:szCs w:val="28"/>
        </w:rPr>
        <w:t xml:space="preserve"> - 5 баллов, за лексико-грамматическое задание 10 баллов, </w:t>
      </w:r>
      <w:proofErr w:type="spellStart"/>
      <w:r w:rsidRPr="00446F1B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Pr="00446F1B">
        <w:rPr>
          <w:rFonts w:ascii="Times New Roman" w:hAnsi="Times New Roman" w:cs="Times New Roman"/>
          <w:sz w:val="28"/>
          <w:szCs w:val="28"/>
        </w:rPr>
        <w:t xml:space="preserve">- 10 баллов, устный тур — 25баллов 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F1B">
        <w:rPr>
          <w:rFonts w:ascii="Times New Roman" w:hAnsi="Times New Roman" w:cs="Times New Roman"/>
          <w:sz w:val="28"/>
          <w:szCs w:val="28"/>
        </w:rPr>
        <w:t>За письменную часть максимальный балл - 20. Оценка письменного задания должна ориентироваться на следующие критерии:</w:t>
      </w:r>
    </w:p>
    <w:tbl>
      <w:tblPr>
        <w:tblW w:w="10041" w:type="dxa"/>
        <w:tblInd w:w="-10" w:type="dxa"/>
        <w:tblLayout w:type="fixed"/>
        <w:tblLook w:val="0000"/>
      </w:tblPr>
      <w:tblGrid>
        <w:gridCol w:w="1426"/>
        <w:gridCol w:w="8615"/>
      </w:tblGrid>
      <w:tr w:rsidR="00162FCE" w:rsidRPr="00446F1B" w:rsidTr="00446F1B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 xml:space="preserve">БАЛЛЫ за содержание 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Максимум 10 баллов </w:t>
            </w:r>
          </w:p>
        </w:tc>
      </w:tr>
      <w:tr w:rsidR="00162FCE" w:rsidRPr="00446F1B" w:rsidTr="00446F1B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10-9 баллов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успешно решена – содержание раскрыто полно. Участник демонстрирует умение описывать имевшие место или вымышленные события, проявляя при этом творческий подход и оригинальность мышления. Сюжет понятен, динамичен и интересен. Середина текста полностью вписывается в сюжет и соответствует заданному жанру и стилю. Рассказ передает чувства и эмоции автора и/или героев. </w:t>
            </w:r>
          </w:p>
        </w:tc>
      </w:tr>
      <w:tr w:rsidR="00162FCE" w:rsidRPr="00446F1B" w:rsidTr="00446F1B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8-7 баллов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выполнена. Текст рассказа соответствует заданным параметрам. Участник демонстрирует умение описывать имевшие место или вымышленные события. Сюжет понятен, но тривиален. Середина текста полностью вписывается в сюжет и соответствует заданному жанру и стилю. Передает чувства и эмоции автора и/или героев.</w:t>
            </w:r>
          </w:p>
        </w:tc>
      </w:tr>
      <w:tr w:rsidR="00162FCE" w:rsidRPr="00446F1B" w:rsidTr="00446F1B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6-5 баллов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в целом выполнена, однако имеются отдельные нарушения целостности содержания рассказа. Сюжет понятен, но не имеет динамики развития. Середина написанного рассказа не совсем сочетается с началом и концовкой. Рассказ не передает чувства и эмоции автора и/или героев. Рассказ соответствует заданному жанру и стилю.</w:t>
            </w:r>
          </w:p>
        </w:tc>
      </w:tr>
      <w:tr w:rsidR="00162FCE" w:rsidRPr="00446F1B" w:rsidTr="00446F1B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4-3 балла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выполнена частично. Содержание письменного текста не полностью соответствует заданным параметрам. Сюжет не всегда понятен, тривиален, не имеет динамики развития. Участник не владеет стратегиями описания событий и героев. Рассказ не полностью соответствует заданному жанру и стилю. </w:t>
            </w:r>
          </w:p>
        </w:tc>
      </w:tr>
      <w:tr w:rsidR="00162FCE" w:rsidRPr="00446F1B" w:rsidTr="00446F1B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 xml:space="preserve">Предпринята попытка выполнения задания, но содержание текста не отвечает заданным параметрам. Рассказ не соответствует заданному жанру и стилю. </w:t>
            </w:r>
          </w:p>
        </w:tc>
      </w:tr>
      <w:tr w:rsidR="00162FCE" w:rsidRPr="00446F1B" w:rsidTr="00446F1B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не решена. Рассказ не получился, цель не достигнута. </w:t>
            </w:r>
          </w:p>
        </w:tc>
      </w:tr>
    </w:tbl>
    <w:p w:rsidR="00446F1B" w:rsidRDefault="00446F1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F1B">
        <w:rPr>
          <w:rFonts w:ascii="Times New Roman" w:hAnsi="Times New Roman" w:cs="Times New Roman"/>
          <w:sz w:val="28"/>
          <w:szCs w:val="28"/>
        </w:rPr>
        <w:t>ОРГАНИЗАЦИЯ ТЕКСТА И ЯЗЫКОВОЕ ОФОРМЛЕНИЕ Максимум 10 баллов Общая итоговая оценка выводится на основании критериев, приведенных в таблице: композиция, лексика, грамматика, орфография и пунктуация</w:t>
      </w:r>
    </w:p>
    <w:tbl>
      <w:tblPr>
        <w:tblW w:w="9899" w:type="dxa"/>
        <w:tblInd w:w="-10" w:type="dxa"/>
        <w:tblLayout w:type="fixed"/>
        <w:tblLook w:val="0000"/>
      </w:tblPr>
      <w:tblGrid>
        <w:gridCol w:w="2517"/>
        <w:gridCol w:w="2818"/>
        <w:gridCol w:w="2850"/>
        <w:gridCol w:w="1714"/>
      </w:tblGrid>
      <w:tr w:rsidR="00162FCE" w:rsidRPr="00446F1B" w:rsidTr="00446F1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Композиция (максимум 2 балла)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 xml:space="preserve"> Лексика (максимум 3 балла)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(максимум 3 балла)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 (максимум 2 балла)</w:t>
            </w:r>
          </w:p>
        </w:tc>
      </w:tr>
      <w:tr w:rsidR="00162FCE" w:rsidRPr="00446F1B" w:rsidTr="00446F1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  <w:p w:rsidR="00162FCE" w:rsidRPr="00446F1B" w:rsidRDefault="000A2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не имеет ошибок с точки зрения композиции. Соблюдена логика высказывания. Средства логической связи присутствуют. Текст правильно разделен на абзацы.).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162FCE" w:rsidRPr="00446F1B" w:rsidRDefault="000A2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Участник демонстрирует богатый лексический запас, необходимый для раскрытия темы, точный выбор слов и адекватное владение лексической сочетаемостью. Работа практически не содержит ошибок с точки зрения лексического оформления (допускается не более 1 ошибки).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162FCE" w:rsidRPr="00446F1B" w:rsidRDefault="000A2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Участник демонстрирует грамотное и уместное употребление грамматических структур в соответствии с коммуникативной задачей. Работа практически не содержит ошибок с точки зрения грамматического оформления (допускается не более 1 ошибки, не затрудняющей понимания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  <w:p w:rsidR="00162FCE" w:rsidRPr="00446F1B" w:rsidRDefault="000A2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Участник демонстрирует уверенное владение навыками орфографии и пунктуации. Работа не имеет ошибок с точки зрения орфографии. В работе имеются 1- 2 пунктуационные ошибки, не затрудняющие понимание высказывания.</w:t>
            </w:r>
          </w:p>
        </w:tc>
      </w:tr>
      <w:tr w:rsidR="00162FCE" w:rsidRPr="00446F1B" w:rsidTr="00446F1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 xml:space="preserve">1 балл В целом текст имеет четкую структуру. Текст разделен на абзацы. В тексте присутствуют связующие элементы. Наблюдаются незначительные нарушения в структуре и/или логике и / или связности текста. 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 xml:space="preserve">2 балла Участник демонстрирует богатый лексический запас, необходимый для раскрытия темы, точный выбор слов и адекватное владение лексической сочетаемостью. В работе имеются 2-3 лексические ошибки.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 xml:space="preserve">2 балла Участник демонстрирует грамотное и уместное употребление грамматических структур. В работе имеются 2-4 грамматические ошибки, не затрудняющие понимание.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1 балл В тексте присутствуют орфографические (1-4) и/или пунктуационные ошибки (3-4), которые не затрудняют общего понимания текста.</w:t>
            </w:r>
          </w:p>
        </w:tc>
      </w:tr>
      <w:tr w:rsidR="00162FCE" w:rsidRPr="00446F1B" w:rsidTr="00446F1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162FCE" w:rsidRPr="00446F1B" w:rsidRDefault="000A2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 xml:space="preserve">Текст не имеет четкой логической структуры. Отсутствует или неправильно выполнено абзацное членение текста. Имеются серьезные нарушения связности текста и/или многочисленные ошибки в употреблении логических средств </w:t>
            </w:r>
            <w:r w:rsidRPr="00446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  <w:p w:rsidR="00162FCE" w:rsidRPr="00446F1B" w:rsidRDefault="000A2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В целом лексические средства соответствуют заданной теме, однако имеются неточности (ошибки) в выборе слов и лексической сочетаемости, учащийся допускает 4-6 лексических ошибок и / или использует стандартную, однообразную лексику.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1балл</w:t>
            </w:r>
          </w:p>
          <w:p w:rsidR="00162FCE" w:rsidRPr="00446F1B" w:rsidRDefault="000A2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В тексте присутствуют несколько (4-7) грамматических ошибок, не затрудняющих общего понимания текста.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162FCE" w:rsidRPr="00446F1B" w:rsidRDefault="000A2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В тексте присутствуют многочисленные орфографические (более 4) и/или пунктуационные ошибки (более 4), в том числе затрудняющие его понимание.</w:t>
            </w:r>
          </w:p>
        </w:tc>
      </w:tr>
      <w:tr w:rsidR="00162FCE" w:rsidRPr="00446F1B" w:rsidTr="00446F1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162FC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162FCE" w:rsidRPr="00446F1B" w:rsidRDefault="000A2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Участник демонстрирует крайне ограниченный словарный запас и / или в работе имеются многочисленные ошибки (7 и более) в употреблении лексики.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CE" w:rsidRPr="00446F1B" w:rsidRDefault="000A2AF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162FCE" w:rsidRPr="00446F1B" w:rsidRDefault="000A2AF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B">
              <w:rPr>
                <w:rFonts w:ascii="Times New Roman" w:hAnsi="Times New Roman" w:cs="Times New Roman"/>
                <w:sz w:val="24"/>
                <w:szCs w:val="24"/>
              </w:rPr>
              <w:t>В тексте присутствуют многочисленные ошибки (8 и более) в разных разделах грамматики, в том числе затрудняющие его понимание.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CE" w:rsidRPr="00446F1B" w:rsidRDefault="00162FC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F1B">
        <w:rPr>
          <w:rFonts w:ascii="Times New Roman" w:hAnsi="Times New Roman" w:cs="Times New Roman"/>
          <w:sz w:val="28"/>
          <w:szCs w:val="28"/>
        </w:rPr>
        <w:t xml:space="preserve">1 балл может быть снят за: - орфографические ошибки в словах активного </w:t>
      </w:r>
      <w:proofErr w:type="spellStart"/>
      <w:r w:rsidRPr="00446F1B">
        <w:rPr>
          <w:rFonts w:ascii="Times New Roman" w:hAnsi="Times New Roman" w:cs="Times New Roman"/>
          <w:sz w:val="28"/>
          <w:szCs w:val="28"/>
        </w:rPr>
        <w:t>вокабуляра</w:t>
      </w:r>
      <w:proofErr w:type="spellEnd"/>
      <w:r w:rsidRPr="00446F1B">
        <w:rPr>
          <w:rFonts w:ascii="Times New Roman" w:hAnsi="Times New Roman" w:cs="Times New Roman"/>
          <w:sz w:val="28"/>
          <w:szCs w:val="28"/>
        </w:rPr>
        <w:t xml:space="preserve"> или в простых словах; - небрежное оформление рукописи; - недостаточный объем письменного сочинения (менее 200 слов). 1 балл может быть добавлен за творческий подход к выполнению поставленной задачи.</w:t>
      </w:r>
    </w:p>
    <w:p w:rsidR="00162FCE" w:rsidRPr="00446F1B" w:rsidRDefault="00162FC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FCE" w:rsidRPr="00446F1B" w:rsidRDefault="000A2AF0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446F1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46F1B">
        <w:rPr>
          <w:rFonts w:ascii="Times New Roman" w:hAnsi="Times New Roman"/>
          <w:b/>
          <w:sz w:val="28"/>
          <w:szCs w:val="28"/>
        </w:rPr>
        <w:t>5. Регистрация участников олимпиады.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 xml:space="preserve">Регистрация включает присвоение участникам олимпиады индивидуального номера участника. Этот номер является единственным опознавательным элементом участника школьного этапа Олимпиады, известным только ответственному сотруднику оргкомитета, осуществляющему кодирование персональных данных и хранение этой информации. 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>Участники Олимпиады допускаются до всех предусмотренных программой конкурсов. Промежуточные результаты не могут служить основанием для отстранения от участия в Олимпиаде.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>Общий инструктаж участников о процедуре проведения конкурсов и правилах выполнения заданий проводится на русском языке.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>Участники должны сидеть в аудитории на таком расстоянии друг от друга, чтобы не видеть работу соседа.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>Участник может взять с собой в аудиторию ручку, очки, при необходимости – шоколад, воду.</w:t>
      </w:r>
    </w:p>
    <w:p w:rsidR="00162FCE" w:rsidRPr="00446F1B" w:rsidRDefault="000A2AF0">
      <w:pPr>
        <w:pStyle w:val="12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>В случае нарушения участником олимпиады Порядка проведения всероссийской олимпиады школьников и (или) настоящих требований к организации и проведению школьного этапа олимпиады, член оргкомитета олимпиады совместно с председателем жюри составляют акт о нарушении процедуры проведения олимпиады, удаляют  участника олимпиады из аудитории, результаты участника аннулируются.</w:t>
      </w:r>
    </w:p>
    <w:p w:rsidR="00162FCE" w:rsidRPr="00446F1B" w:rsidRDefault="000A2AF0">
      <w:pPr>
        <w:pStyle w:val="12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>Участники олимпиады, которые были удалены, лишаются права дальнейшего участия в олимпиады по данному общеобразовательному предмету в текущем году.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>Во время выполнения задания участник может выходить из аудитории только в сопровождении дежурного.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>Участник не может выйти из аудитории с заданием или листом ответов.</w:t>
      </w:r>
    </w:p>
    <w:p w:rsidR="00162FCE" w:rsidRPr="00446F1B" w:rsidRDefault="00162FCE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46F1B">
        <w:rPr>
          <w:rFonts w:ascii="Times New Roman" w:hAnsi="Times New Roman"/>
          <w:b/>
          <w:sz w:val="28"/>
          <w:szCs w:val="28"/>
        </w:rPr>
        <w:t>6. Показ олимпиадных работ, рассмотрение апелляций.</w:t>
      </w:r>
    </w:p>
    <w:p w:rsidR="00162FCE" w:rsidRPr="00446F1B" w:rsidRDefault="000A2AF0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</w:t>
      </w:r>
      <w:r w:rsidRPr="00446F1B">
        <w:rPr>
          <w:rFonts w:ascii="Times New Roman" w:eastAsia="Times New Roman" w:hAnsi="Times New Roman"/>
          <w:sz w:val="28"/>
          <w:szCs w:val="28"/>
        </w:rPr>
        <w:t xml:space="preserve">Критерии и методика оценивания олимпиадных заданий не могут быть предметом апелляции и пересмотру не подлежат. </w:t>
      </w:r>
      <w:r w:rsidRPr="00446F1B">
        <w:rPr>
          <w:rFonts w:ascii="Times New Roman" w:hAnsi="Times New Roman"/>
          <w:sz w:val="28"/>
          <w:szCs w:val="28"/>
        </w:rPr>
        <w:t xml:space="preserve">Показ работ и рассмотрение апелляций проводятся  в очной форме. Рекомендуется следующий порядок проведения показа работ и апелляций. На показ работ допускаются только участники олимпиады. В аудитории должны быть столы для членов жюри и столы для школьников, за которыми они самостоятельно просматривают свои работы. Участник имеет право задать члену жюри вопросы по оценке приведенного им ответа.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 Рассмотрение апелляции оформляется протоколами, которые подписываются членами жюри и оргкомитета. </w:t>
      </w:r>
    </w:p>
    <w:p w:rsidR="00162FCE" w:rsidRPr="00446F1B" w:rsidRDefault="000A2AF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 xml:space="preserve">Протоколы рассмотрения апелляции передаются председателю жюри для внесения соответствующих изменений в протокол и отчетную документацию. </w:t>
      </w:r>
    </w:p>
    <w:p w:rsidR="00162FCE" w:rsidRPr="00446F1B" w:rsidRDefault="000A2AF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 xml:space="preserve">Рекомендуется вести аудио или видеозапись апелляций. </w:t>
      </w:r>
    </w:p>
    <w:p w:rsidR="00162FCE" w:rsidRPr="00446F1B" w:rsidRDefault="000A2AF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 xml:space="preserve">Документами по проведению апелляции являются: </w:t>
      </w:r>
    </w:p>
    <w:p w:rsidR="00162FCE" w:rsidRPr="00446F1B" w:rsidRDefault="000A2AF0">
      <w:pPr>
        <w:pStyle w:val="12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 xml:space="preserve">письменные апелляции о несогласии с выставленными баллами; </w:t>
      </w:r>
    </w:p>
    <w:p w:rsidR="00162FCE" w:rsidRPr="00446F1B" w:rsidRDefault="000A2AF0">
      <w:pPr>
        <w:pStyle w:val="12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 xml:space="preserve">журнал (листы) регистрации апелляций; </w:t>
      </w:r>
    </w:p>
    <w:p w:rsidR="00162FCE" w:rsidRPr="00446F1B" w:rsidRDefault="000A2AF0">
      <w:pPr>
        <w:pStyle w:val="12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 xml:space="preserve">протоколы рассмотрения  апелляции, которые хранятся в течение 1 года. </w:t>
      </w:r>
    </w:p>
    <w:p w:rsidR="00162FCE" w:rsidRPr="00446F1B" w:rsidRDefault="000A2AF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446F1B">
        <w:rPr>
          <w:rFonts w:ascii="Times New Roman" w:hAnsi="Times New Roman"/>
          <w:sz w:val="28"/>
          <w:szCs w:val="28"/>
        </w:rPr>
        <w:t>Окончательные итоги олимпиады утверждаются Управлением образования администрации города Бузулука  с учетом результатов рассмотрения апелляции.</w:t>
      </w:r>
    </w:p>
    <w:p w:rsidR="00162FCE" w:rsidRPr="00446F1B" w:rsidRDefault="00162FCE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2FCE" w:rsidRPr="00446F1B" w:rsidRDefault="00162FC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FCE" w:rsidRPr="00446F1B" w:rsidRDefault="00162FCE">
      <w:pPr>
        <w:rPr>
          <w:sz w:val="28"/>
          <w:szCs w:val="28"/>
        </w:rPr>
      </w:pPr>
    </w:p>
    <w:sectPr w:rsidR="00162FCE" w:rsidRPr="00446F1B" w:rsidSect="00446F1B">
      <w:pgSz w:w="11906" w:h="16838"/>
      <w:pgMar w:top="1134" w:right="850" w:bottom="1134" w:left="1701" w:header="720" w:footer="720" w:gutter="0"/>
      <w:cols w:space="720"/>
      <w:docGrid w:linePitch="299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A2AF0"/>
    <w:rsid w:val="000A2AF0"/>
    <w:rsid w:val="00162FCE"/>
    <w:rsid w:val="0044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CE"/>
    <w:pPr>
      <w:suppressAutoHyphens/>
      <w:spacing w:after="200" w:line="276" w:lineRule="auto"/>
    </w:pPr>
    <w:rPr>
      <w:rFonts w:ascii="Calibri" w:eastAsia="SimSun" w:hAnsi="Calibri" w:cs="font36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62FCE"/>
    <w:rPr>
      <w:rFonts w:ascii="Symbol" w:hAnsi="Symbol"/>
    </w:rPr>
  </w:style>
  <w:style w:type="character" w:customStyle="1" w:styleId="Absatz-Standardschriftart">
    <w:name w:val="Absatz-Standardschriftart"/>
    <w:rsid w:val="00162FCE"/>
  </w:style>
  <w:style w:type="character" w:customStyle="1" w:styleId="WW-Absatz-Standardschriftart">
    <w:name w:val="WW-Absatz-Standardschriftart"/>
    <w:rsid w:val="00162FCE"/>
  </w:style>
  <w:style w:type="character" w:customStyle="1" w:styleId="1">
    <w:name w:val="Основной шрифт абзаца1"/>
    <w:rsid w:val="00162FCE"/>
  </w:style>
  <w:style w:type="character" w:customStyle="1" w:styleId="a3">
    <w:name w:val="Текст Знак"/>
    <w:basedOn w:val="1"/>
    <w:rsid w:val="00162FCE"/>
  </w:style>
  <w:style w:type="character" w:customStyle="1" w:styleId="Bodytext2">
    <w:name w:val="Body text (2)_"/>
    <w:basedOn w:val="1"/>
    <w:rsid w:val="00162FC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a4">
    <w:name w:val="Заголовок"/>
    <w:basedOn w:val="a"/>
    <w:next w:val="a5"/>
    <w:rsid w:val="00162FC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rsid w:val="00162FCE"/>
    <w:pPr>
      <w:spacing w:after="120"/>
    </w:pPr>
  </w:style>
  <w:style w:type="paragraph" w:styleId="a6">
    <w:name w:val="List"/>
    <w:basedOn w:val="a5"/>
    <w:rsid w:val="00162FCE"/>
    <w:rPr>
      <w:rFonts w:cs="Mangal"/>
    </w:rPr>
  </w:style>
  <w:style w:type="paragraph" w:customStyle="1" w:styleId="10">
    <w:name w:val="Название1"/>
    <w:basedOn w:val="a"/>
    <w:rsid w:val="00162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62FCE"/>
    <w:pPr>
      <w:suppressLineNumbers/>
    </w:pPr>
    <w:rPr>
      <w:rFonts w:cs="Mangal"/>
    </w:rPr>
  </w:style>
  <w:style w:type="paragraph" w:customStyle="1" w:styleId="12">
    <w:name w:val="Текст1"/>
    <w:basedOn w:val="a"/>
    <w:rsid w:val="00162FCE"/>
  </w:style>
  <w:style w:type="paragraph" w:customStyle="1" w:styleId="13">
    <w:name w:val="Абзац списка1"/>
    <w:basedOn w:val="a"/>
    <w:rsid w:val="00162FCE"/>
  </w:style>
  <w:style w:type="paragraph" w:customStyle="1" w:styleId="a7">
    <w:name w:val="Содержимое таблицы"/>
    <w:basedOn w:val="a"/>
    <w:rsid w:val="00162FCE"/>
    <w:pPr>
      <w:suppressLineNumbers/>
    </w:pPr>
  </w:style>
  <w:style w:type="paragraph" w:customStyle="1" w:styleId="a8">
    <w:name w:val="Заголовок таблицы"/>
    <w:basedOn w:val="a7"/>
    <w:rsid w:val="00162F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2556</Words>
  <Characters>14572</Characters>
  <Application>Microsoft Office Word</Application>
  <DocSecurity>0</DocSecurity>
  <Lines>121</Lines>
  <Paragraphs>34</Paragraphs>
  <ScaleCrop>false</ScaleCrop>
  <Company/>
  <LinksUpToDate>false</LinksUpToDate>
  <CharactersWithSpaces>17094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</cp:lastModifiedBy>
  <cp:revision>3</cp:revision>
  <cp:lastPrinted>1601-01-01T00:00:00Z</cp:lastPrinted>
  <dcterms:created xsi:type="dcterms:W3CDTF">2018-08-26T13:58:00Z</dcterms:created>
  <dcterms:modified xsi:type="dcterms:W3CDTF">2018-08-27T14:12:00Z</dcterms:modified>
</cp:coreProperties>
</file>